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bCs/>
          <w:color w:val="161616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161616"/>
          <w:sz w:val="28"/>
          <w:szCs w:val="28"/>
          <w:shd w:val="clear" w:color="auto" w:fill="ffffff"/>
        </w:rPr>
        <w:t xml:space="preserve">Контакты 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161616"/>
          <w:sz w:val="28"/>
          <w:szCs w:val="28"/>
          <w:shd w:val="clear" w:color="auto" w:fill="ffffff"/>
        </w:rPr>
        <w:t xml:space="preserve">лиц в субъектах Российской Федерации – членах </w:t>
      </w: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МАСС</w:t>
      </w: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Style w:val="Fontstyle01"/>
          <w:rFonts w:ascii="Times New Roman" w:cs="Times New Roman" w:hAnsi="Times New Roman"/>
          <w:b/>
          <w:bCs/>
        </w:rPr>
        <w:t>ответственных за подготовку и актуализацию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реестра производителей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медицинских изделий, средств индивидуальной защиты и дезинфицирующих средств</w:t>
      </w:r>
    </w:p>
    <w:p>
      <w:pPr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14879" w:type="dxa"/>
        <w:tblInd w:w="-5" w:type="dxa"/>
        <w:tblLook w:val="04A0"/>
      </w:tblPr>
      <w:tblGrid>
        <w:gridCol w:w="566"/>
        <w:gridCol w:w="3081"/>
        <w:gridCol w:w="7406"/>
        <w:gridCol w:w="3826"/>
      </w:tblGrid>
      <w:tr>
        <w:trPr/>
        <w:tc>
          <w:tcPr>
            <w:cnfStyle w:val="101000000000"/>
            <w:tcW w:w="566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100000000000"/>
            <w:tcW w:w="3081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cnfStyle w:val="100000000000"/>
            <w:tcW w:w="7406" w:type="dxa"/>
            <w:tcBorders>
              <w:top w:val="single" w:color="auto" w:sz="8"/>
              <w:left w:val="nil" w:sz="4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 xml:space="preserve">Контактное лицо </w:t>
            </w:r>
          </w:p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>(ФИО, должность)</w:t>
            </w:r>
          </w:p>
        </w:tc>
        <w:tc>
          <w:tcPr>
            <w:cnfStyle w:val="100000000000"/>
            <w:tcW w:w="3826" w:type="dxa"/>
            <w:tcBorders>
              <w:top w:val="single" w:color="auto" w:sz="8"/>
              <w:left w:val="nil" w:sz="4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>Телефон для связи/ электронная почта</w:t>
            </w:r>
          </w:p>
        </w:tc>
      </w:tr>
      <w:tr>
        <w:trPr/>
        <w:tc>
          <w:tcPr>
            <w:cnfStyle w:val="001000100000"/>
            <w:tcW w:w="566" w:type="dxa"/>
            <w:tcBorders>
              <w:top w:val="nil" w:sz="4"/>
              <w:left w:val="single" w:color="auto" w:sz="8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</w:p>
        </w:tc>
        <w:tc>
          <w:tcPr>
            <w:cnfStyle w:val="000000100000"/>
            <w:tcW w:w="3081" w:type="dxa"/>
            <w:tcBorders>
              <w:top w:val="nil" w:sz="4"/>
              <w:left w:val="single" w:color="auto" w:sz="8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cnfStyle w:val="000000100000"/>
            <w:tcW w:w="7406" w:type="dxa"/>
            <w:tcBorders>
              <w:top w:val="nil" w:sz="4"/>
              <w:left w:val="nil" w:sz="4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cnfStyle w:val="000000100000"/>
            <w:tcW w:w="3826" w:type="dxa"/>
            <w:tcBorders>
              <w:top w:val="nil" w:sz="4"/>
              <w:left w:val="nil" w:sz="4"/>
              <w:bottom w:val="single" w:color="auto" w:sz="8"/>
              <w:right w:val="single" w:color="auto" w:sz="8"/>
            </w:tcBorders>
          </w:tcPr>
          <w:p>
            <w:pPr>
              <w:jc w:val="center"/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161616"/>
                <w:sz w:val="28"/>
                <w:szCs w:val="28"/>
                <w:shd w:val="clear" w:color="auto" w:fill="ffffff"/>
              </w:rPr>
              <w:t>3</w:t>
            </w:r>
          </w:p>
        </w:tc>
      </w:tr>
      <w:tr>
        <w:trPr/>
        <w:tc>
          <w:tcPr>
            <w:cnfStyle w:val="001000010000"/>
            <w:tcW w:w="56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cnfStyle w:val="000000010000"/>
            <w:tcW w:w="3081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cnfStyle w:val="00000001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cs="Times New Roman" w:hAnsi="Times New Roman"/>
              </w:rPr>
              <w:t>Белекова Алтынсай Сергеевна - з</w:t>
            </w:r>
            <w:r>
              <w:rPr>
                <w:rStyle w:val="Fontstyle01"/>
                <w:rFonts w:ascii="Times New Roman" w:cs="Times New Roman" w:hAnsi="Times New Roman"/>
              </w:rPr>
              <w:t xml:space="preserve">аместитель министра экономического развития Республики Алтай </w:t>
            </w:r>
          </w:p>
        </w:tc>
        <w:tc>
          <w:tcPr>
            <w:cnfStyle w:val="000000010000"/>
            <w:tcW w:w="3826" w:type="dxa"/>
          </w:tcPr>
          <w:p>
            <w:pPr>
              <w:rPr>
                <w:rStyle w:val="Fontstyle01"/>
                <w:rFonts w:ascii="Times New Roman" w:cs="Times New Roman" w:hAnsi="Times New Roman"/>
              </w:rPr>
            </w:pPr>
            <w:r>
              <w:rPr>
                <w:rStyle w:val="Fontstyle01"/>
                <w:rFonts w:ascii="Times New Roman" w:cs="Times New Roman" w:hAnsi="Times New Roman"/>
              </w:rPr>
              <w:t>8-</w:t>
            </w:r>
            <w:r>
              <w:rPr>
                <w:rStyle w:val="Fontstyle01"/>
                <w:rFonts w:ascii="Times New Roman" w:cs="Times New Roman" w:hAnsi="Times New Roman"/>
              </w:rPr>
              <w:t>(38822) 2-31-43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: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Style w:val="Fontstyle01"/>
                <w:rFonts w:ascii="Times New Roman" w:cs="Times New Roman" w:hAnsi="Times New Roman"/>
              </w:rPr>
              <w:t>mineco04@mail.ru</w:t>
            </w:r>
          </w:p>
        </w:tc>
      </w:tr>
      <w:tr>
        <w:trPr/>
        <w:tc>
          <w:tcPr>
            <w:cnfStyle w:val="00100010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cnfStyle w:val="00000010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Чойган Чечек - ооловна - директор ГБУЗ РТ «Центр сертификации и контроля качества лекарственных средств»</w:t>
            </w:r>
          </w:p>
        </w:tc>
        <w:tc>
          <w:tcPr>
            <w:cnfStyle w:val="00000010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8(39422) 6-61-35,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моб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.: 8-909-528-43-78 e-mail: </w:t>
            </w:r>
            <w:r>
              <w:fldChar w:fldCharType="begin"/>
            </w:r>
            <w:r>
              <w:instrText xml:space="preserve">HYPERLINK "mailto:scv@tuva.ru" 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8"/>
                <w:szCs w:val="28"/>
                <w:lang w:val="en-US"/>
              </w:rPr>
              <w:t>scv@tuva.ru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cnfStyle w:val="00000001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Туранова Евгения Викторовна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руководитель  Департамента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промышленной политики и инвестиций Министерства экономического развития Республики Хакасия</w:t>
            </w:r>
          </w:p>
        </w:tc>
        <w:tc>
          <w:tcPr>
            <w:cnfStyle w:val="00000001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8- (3902) 248-200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доб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.228, 8-983-191-35-50, e-mail: </w:t>
            </w:r>
            <w:r>
              <w:fldChar w:fldCharType="begin"/>
            </w:r>
            <w:r>
              <w:instrText xml:space="preserve">HYPERLINK "mailto:tev@r-19.ru" 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8"/>
                <w:szCs w:val="28"/>
                <w:lang w:val="en-US"/>
              </w:rPr>
              <w:t>tev@r-19.ru</w:t>
            </w:r>
            <w:r>
              <w:fldChar w:fldCharType="end"/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/>
        <w:tc>
          <w:tcPr>
            <w:cnfStyle w:val="00100010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Алтайский край</w:t>
            </w:r>
          </w:p>
        </w:tc>
        <w:tc>
          <w:tcPr>
            <w:cnfStyle w:val="00000010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Финенко Илья Михайлович – заместитель министра промышленности и энергетики Алтайского края </w:t>
            </w:r>
          </w:p>
        </w:tc>
        <w:tc>
          <w:tcPr>
            <w:cnfStyle w:val="00000010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+7-923-718-80-85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, e-mail: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fim@ alt - prom.ru</w:t>
            </w:r>
          </w:p>
        </w:tc>
      </w:tr>
      <w:tr>
        <w:trPr/>
        <w:tc>
          <w:tcPr>
            <w:cnfStyle w:val="00100001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7.</w:t>
            </w:r>
          </w:p>
        </w:tc>
        <w:tc>
          <w:tcPr>
            <w:cnfStyle w:val="00000001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cnfStyle w:val="00000001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Кувшинова Рената Викторовна – главный специалист отдела промышленности Министерства энергетики и жилищно-коммунального хозяйства Красноярского края</w:t>
            </w:r>
          </w:p>
        </w:tc>
        <w:tc>
          <w:tcPr>
            <w:cnfStyle w:val="00000001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.: 8(391)222-51-38.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HYPERLINK "mailto:kuvshinova@mpeg.krskstate.ru" 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8"/>
                <w:szCs w:val="28"/>
                <w:lang w:val="en-US"/>
              </w:rPr>
              <w:t>kuvshinova@mpeg.krskstate.ru</w:t>
            </w:r>
            <w:r>
              <w:fldChar w:fldCharType="end"/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>
        <w:trPr/>
        <w:tc>
          <w:tcPr>
            <w:cnfStyle w:val="00100010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</w:t>
            </w:r>
          </w:p>
        </w:tc>
        <w:tc>
          <w:tcPr>
            <w:cnfStyle w:val="000000100000"/>
            <w:tcW w:w="3081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cnfStyle w:val="00000010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Хахина Светлана Андреевна – заместитель начальника управления – начальник отдела экономической политики и прогноза в управлении государственного регулирования экономики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инистерства экономического развития Иркутской области</w:t>
            </w:r>
          </w:p>
        </w:tc>
        <w:tc>
          <w:tcPr>
            <w:cnfStyle w:val="000000100000"/>
            <w:tcW w:w="382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тел.(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3952) 24-14-79,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:s.hahina@govirk.ru,</w:t>
            </w:r>
          </w:p>
        </w:tc>
      </w:tr>
      <w:tr>
        <w:trPr/>
        <w:tc>
          <w:tcPr>
            <w:cnfStyle w:val="00100001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9.</w:t>
            </w:r>
          </w:p>
        </w:tc>
        <w:tc>
          <w:tcPr>
            <w:cnfStyle w:val="00000001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cnfStyle w:val="00000001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Соленцов Роман Вячеславович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- начальник отдела горно-металлургической и машиностроительной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промышленности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епартамента по развитию рынка и предпринимательства Кузбасса </w:t>
            </w:r>
          </w:p>
        </w:tc>
        <w:tc>
          <w:tcPr>
            <w:cnfStyle w:val="00000001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8 (3842) 75-83-65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Solencov-RV@ako.ru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br w:type="textWrapping"/>
            </w:r>
          </w:p>
        </w:tc>
      </w:tr>
      <w:tr>
        <w:trPr/>
        <w:tc>
          <w:tcPr>
            <w:cnfStyle w:val="00100010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</w:t>
            </w:r>
          </w:p>
        </w:tc>
        <w:tc>
          <w:tcPr>
            <w:cnfStyle w:val="000000100000"/>
            <w:tcW w:w="3081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cnfStyle w:val="00000010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Гаврин Александр Витальевич – консультант отдела промышленности Министерства промышленности, торговли и развития предпринимательства Новосибирской области</w:t>
            </w:r>
          </w:p>
        </w:tc>
        <w:tc>
          <w:tcPr>
            <w:cnfStyle w:val="000000100000"/>
            <w:tcW w:w="3826" w:type="dxa"/>
          </w:tcPr>
          <w:p>
            <w:pPr>
              <w:jc w:val="both"/>
              <w:rPr>
                <w:rStyle w:val="Fontstyle01"/>
                <w:rFonts w:ascii="Times New Roman" w:cs="Times New Roman" w:hAnsi="Times New Roman"/>
                <w:lang w:val="en-US"/>
              </w:rPr>
            </w:pPr>
            <w:r>
              <w:rPr>
                <w:rStyle w:val="Fontstyle01"/>
                <w:rFonts w:ascii="Times New Roman" w:cs="Times New Roman" w:hAnsi="Times New Roman"/>
                <w:lang w:val="en-US"/>
              </w:rPr>
              <w:t>8-(383) 238-62-15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, e-mail: avg@nso.ru</w:t>
            </w:r>
          </w:p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</w:p>
        </w:tc>
      </w:tr>
      <w:tr>
        <w:trPr/>
        <w:tc>
          <w:tcPr>
            <w:cnfStyle w:val="00100001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11.</w:t>
            </w:r>
          </w:p>
        </w:tc>
        <w:tc>
          <w:tcPr>
            <w:cnfStyle w:val="00000001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cnfStyle w:val="00000001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Лукьянов Игорь Вячеславович – заместитель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инистра промышленности, связи, цифрового и научно-технического развития Омской области</w:t>
            </w:r>
          </w:p>
        </w:tc>
        <w:tc>
          <w:tcPr>
            <w:cnfStyle w:val="00000001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8-(3812) 770-382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, e-mail: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"mailto:ilukyanov@mps.omskportal.ru" </w:instrText>
            </w:r>
            <w:r>
              <w:fldChar w:fldCharType="separate"/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ilukyanov@mps.omskportal.ru</w:t>
            </w:r>
            <w:r>
              <w:fldChar w:fldCharType="end"/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>
        <w:trPr/>
        <w:tc>
          <w:tcPr>
            <w:cnfStyle w:val="001000100000"/>
            <w:tcW w:w="56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12.</w:t>
            </w:r>
          </w:p>
        </w:tc>
        <w:tc>
          <w:tcPr>
            <w:cnfStyle w:val="000000100000"/>
            <w:tcW w:w="3081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cnfStyle w:val="000000100000"/>
            <w:tcW w:w="7406" w:type="dxa"/>
          </w:tcPr>
          <w:p>
            <w:pPr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Сухарева Нонна Владимировна - заместитель председателя комитета промышленности Департамента промышленности и энергетики Администрации Томской области </w:t>
            </w:r>
          </w:p>
        </w:tc>
        <w:tc>
          <w:tcPr>
            <w:cnfStyle w:val="000000100000"/>
            <w:tcW w:w="382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>- 8 (3822) 511-047,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e-mail: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HYPERLINK "mailto:suhareva@tomsk.gov.ru" 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8"/>
                <w:szCs w:val="28"/>
                <w:lang w:val="en-US"/>
              </w:rPr>
              <w:t>suhareva@tomsk.gov.ru</w:t>
            </w:r>
            <w:r>
              <w:fldChar w:fldCharType="end"/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>
      <w:pPr>
        <w:rPr>
          <w:rFonts w:ascii="Times New Roman" w:cs="Times New Roman" w:hAnsi="Times New Roman"/>
          <w:sz w:val="28"/>
          <w:szCs w:val="28"/>
          <w:lang w:val="en-US"/>
        </w:rPr>
      </w:pPr>
    </w:p>
    <w:sectPr>
      <w:pgSz w:w="16838" w:h="11906" w:orient="landscape"/>
      <w:pgMar w:top="1701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 w:val="o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BB"/>
    <w:rsid w:val="0029684C"/>
    <w:rsid w:val="00483DB8"/>
    <w:rsid w:val="005C3CB5"/>
    <w:rsid w:val="0064052A"/>
    <w:rsid w:val="006B1140"/>
    <w:rsid w:val="006F51CA"/>
    <w:rsid w:val="007054BB"/>
    <w:rsid w:val="008A0D91"/>
    <w:rsid w:val="0094314B"/>
    <w:rsid w:val="009D53C3"/>
    <w:rsid w:val="00AA0AD2"/>
    <w:rsid w:val="00AF1A78"/>
    <w:rsid w:val="00BA10B5"/>
    <w:rsid w:val="00C04167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392"/>
  <w15:docId w15:val="{9F9F1C6E-1629-4FE3-A3FA-EFD2196109FC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Calibri" w:cs="Calibri" w:hAnsi="Calibri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rFonts w:ascii="Calibri" w:cs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Fontstyle01">
    <w:name w:val="Fontstyle01"/>
    <w:basedOn w:val="DefaultParagraphFont"/>
    <w:uiPriority w:val="99"/>
    <w:rPr>
      <w:rFonts w:ascii="TimesNewRomanPSMT" w:hAnsi="TimesNewRomanPSMT"/>
      <w:b w:val="off"/>
      <w:bCs w:val="off"/>
      <w:i w:val="off"/>
      <w:iCs w:val="off"/>
      <w:color w:val="000000"/>
      <w:sz w:val="28"/>
      <w:szCs w:val="28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customStyle="1" w:styleId="Неразрешенноеупоминание1">
    <w:name w:val="Неразрешенное упоминание1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" Type="http://schemas.openxmlformats.org/officeDocument/2006/relationships/webSettings" Target="webSettings.xml"/><Relationship Id="rId6" Type="http://schemas.openxmlformats.org/officeDocument/2006/relationships/hyperlink" Target="mailto:scv@tuva.ru" TargetMode="External"/><Relationship Id="rId7" Type="http://schemas.openxmlformats.org/officeDocument/2006/relationships/hyperlink" Target="mailto:tev@r-19.ru" TargetMode="External"/><Relationship Id="rId8" Type="http://schemas.openxmlformats.org/officeDocument/2006/relationships/hyperlink" Target="mailto:kuvshinova@mpeg.krskstate.ru" TargetMode="External"/><Relationship Id="rId9" Type="http://schemas.openxmlformats.org/officeDocument/2006/relationships/hyperlink" Target="mailto:ilukyanov@mps.omskportal.ru" TargetMode="External"/><Relationship Id="rId10" Type="http://schemas.openxmlformats.org/officeDocument/2006/relationships/hyperlink" Target="mailto:suharev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И. Шкуркин</dc:creator>
  <cp:lastModifiedBy>Сергей Владимиров</cp:lastModifiedBy>
</cp:coreProperties>
</file>